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9C" w:rsidRDefault="001F719C" w:rsidP="001F719C">
      <w:pPr>
        <w:rPr>
          <w:rFonts w:ascii="Agfa Rotis Serif" w:hAnsi="Agfa Rotis Serif"/>
        </w:rPr>
      </w:pPr>
      <w:r w:rsidRPr="001F719C">
        <w:rPr>
          <w:rFonts w:ascii="Agfa Rotis Serif" w:hAnsi="Agfa Rotis Serif"/>
        </w:rPr>
        <w:t xml:space="preserve">Was macht Männer fromm? </w:t>
      </w:r>
    </w:p>
    <w:p w:rsidR="001F719C" w:rsidRPr="001F719C" w:rsidRDefault="001F719C" w:rsidP="001F719C">
      <w:pPr>
        <w:rPr>
          <w:rFonts w:ascii="Agfa Rotis Serif" w:hAnsi="Agfa Rotis Serif"/>
        </w:rPr>
      </w:pPr>
    </w:p>
    <w:p w:rsidR="001F719C" w:rsidRPr="001F719C" w:rsidRDefault="001F719C" w:rsidP="001F719C">
      <w:pPr>
        <w:rPr>
          <w:rFonts w:ascii="Agfa Rotis Serif" w:hAnsi="Agfa Rotis Serif"/>
        </w:rPr>
      </w:pPr>
      <w:r w:rsidRPr="001F719C">
        <w:rPr>
          <w:rFonts w:ascii="Agfa Rotis Serif" w:hAnsi="Agfa Rotis Serif"/>
        </w:rPr>
        <w:t>Geringere Wirksamkeit:</w:t>
      </w:r>
    </w:p>
    <w:p w:rsidR="001F719C" w:rsidRPr="001F719C" w:rsidRDefault="001F719C" w:rsidP="001F719C">
      <w:pPr>
        <w:rPr>
          <w:rFonts w:ascii="Agfa Rotis Serif" w:hAnsi="Agfa Rotis Serif"/>
        </w:rPr>
      </w:pPr>
      <w:r w:rsidRPr="001F719C">
        <w:rPr>
          <w:rFonts w:ascii="Agfa Rotis Serif" w:hAnsi="Agfa Rotis Serif"/>
        </w:rPr>
        <w:t>- Belehrung, Beschulung (Religionsunterricht, Konfirmandenunterricht)</w:t>
      </w:r>
    </w:p>
    <w:p w:rsidR="001F719C" w:rsidRPr="001F719C" w:rsidRDefault="001F719C" w:rsidP="001F719C">
      <w:pPr>
        <w:rPr>
          <w:rFonts w:ascii="Agfa Rotis Serif" w:hAnsi="Agfa Rotis Serif"/>
        </w:rPr>
      </w:pPr>
      <w:r w:rsidRPr="001F719C">
        <w:rPr>
          <w:rFonts w:ascii="Agfa Rotis Serif" w:hAnsi="Agfa Rotis Serif"/>
        </w:rPr>
        <w:t>- Angebote für alle (Gottesdienste, Erwachsenenbildung)</w:t>
      </w:r>
    </w:p>
    <w:p w:rsidR="001F719C" w:rsidRPr="001F719C" w:rsidRDefault="001F719C" w:rsidP="001F719C">
      <w:pPr>
        <w:rPr>
          <w:rFonts w:ascii="Agfa Rotis Serif" w:hAnsi="Agfa Rotis Serif"/>
        </w:rPr>
      </w:pPr>
      <w:r w:rsidRPr="001F719C">
        <w:rPr>
          <w:rFonts w:ascii="Agfa Rotis Serif" w:hAnsi="Agfa Rotis Serif"/>
        </w:rPr>
        <w:t>- Mittelbare Einbeziehung (via Frauen, Kinder)</w:t>
      </w:r>
    </w:p>
    <w:p w:rsidR="001F719C" w:rsidRDefault="001F719C" w:rsidP="001F719C">
      <w:pPr>
        <w:rPr>
          <w:rFonts w:ascii="Agfa Rotis Serif" w:hAnsi="Agfa Rotis Serif"/>
        </w:rPr>
      </w:pPr>
    </w:p>
    <w:p w:rsidR="001F719C" w:rsidRPr="001F719C" w:rsidRDefault="001F719C" w:rsidP="001F719C">
      <w:pPr>
        <w:rPr>
          <w:rFonts w:ascii="Agfa Rotis Serif" w:hAnsi="Agfa Rotis Serif"/>
        </w:rPr>
      </w:pPr>
      <w:bookmarkStart w:id="0" w:name="_GoBack"/>
      <w:bookmarkEnd w:id="0"/>
      <w:r w:rsidRPr="001F719C">
        <w:rPr>
          <w:rFonts w:ascii="Agfa Rotis Serif" w:hAnsi="Agfa Rotis Serif"/>
        </w:rPr>
        <w:t>Hohe Wirksamkeit:</w:t>
      </w:r>
    </w:p>
    <w:p w:rsidR="001F719C" w:rsidRPr="001F719C" w:rsidRDefault="001F719C" w:rsidP="001F719C">
      <w:pPr>
        <w:rPr>
          <w:rFonts w:ascii="Agfa Rotis Serif" w:hAnsi="Agfa Rotis Serif"/>
        </w:rPr>
      </w:pPr>
      <w:r w:rsidRPr="001F719C">
        <w:rPr>
          <w:rFonts w:ascii="Agfa Rotis Serif" w:hAnsi="Agfa Rotis Serif"/>
        </w:rPr>
        <w:t>- Frühe Milieubindung („fromme“ Familien – traditionell fromm / evangelikal)</w:t>
      </w:r>
    </w:p>
    <w:p w:rsidR="001F719C" w:rsidRPr="001F719C" w:rsidRDefault="001F719C" w:rsidP="001F719C">
      <w:pPr>
        <w:rPr>
          <w:rFonts w:ascii="Agfa Rotis Serif" w:hAnsi="Agfa Rotis Serif"/>
        </w:rPr>
      </w:pPr>
      <w:r w:rsidRPr="001F719C">
        <w:rPr>
          <w:rFonts w:ascii="Agfa Rotis Serif" w:hAnsi="Agfa Rotis Serif"/>
        </w:rPr>
        <w:t>- Jugendgruppen (mit männlichen Vorbildern)</w:t>
      </w:r>
    </w:p>
    <w:p w:rsidR="001F719C" w:rsidRPr="001F719C" w:rsidRDefault="001F719C" w:rsidP="001F719C">
      <w:pPr>
        <w:rPr>
          <w:rFonts w:ascii="Agfa Rotis Serif" w:hAnsi="Agfa Rotis Serif"/>
        </w:rPr>
      </w:pPr>
      <w:r w:rsidRPr="001F719C">
        <w:rPr>
          <w:rFonts w:ascii="Agfa Rotis Serif" w:hAnsi="Agfa Rotis Serif"/>
        </w:rPr>
        <w:t xml:space="preserve">- Aufgaben- und Verantwortungsübertragung in einer „Kultur des Ehrenamts“; d. h. in einem soziokulturellen Milieu, das ehrenamtlichen Einsatz erwartet und wertschätzt, Dorfgemeinschaft </w:t>
      </w:r>
    </w:p>
    <w:p w:rsidR="001F719C" w:rsidRPr="001F719C" w:rsidRDefault="001F719C" w:rsidP="001F719C">
      <w:pPr>
        <w:rPr>
          <w:rFonts w:ascii="Agfa Rotis Serif" w:hAnsi="Agfa Rotis Serif"/>
        </w:rPr>
      </w:pPr>
      <w:r w:rsidRPr="001F719C">
        <w:rPr>
          <w:rFonts w:ascii="Agfa Rotis Serif" w:hAnsi="Agfa Rotis Serif"/>
        </w:rPr>
        <w:t xml:space="preserve">(Feuerwehr, Gesangverein, Raiffeisenverein), berufsständige Organisation (Bauernverband, </w:t>
      </w:r>
    </w:p>
    <w:p w:rsidR="001F719C" w:rsidRPr="001F719C" w:rsidRDefault="001F719C" w:rsidP="001F719C">
      <w:pPr>
        <w:rPr>
          <w:rFonts w:ascii="Agfa Rotis Serif" w:hAnsi="Agfa Rotis Serif"/>
        </w:rPr>
      </w:pPr>
      <w:r w:rsidRPr="001F719C">
        <w:rPr>
          <w:rFonts w:ascii="Agfa Rotis Serif" w:hAnsi="Agfa Rotis Serif"/>
        </w:rPr>
        <w:t>Handwerkerschaft), Lehrer auf dem Dorf (Organist, Chorleiter)</w:t>
      </w:r>
    </w:p>
    <w:p w:rsidR="001F719C" w:rsidRPr="001F719C" w:rsidRDefault="001F719C" w:rsidP="001F719C">
      <w:pPr>
        <w:rPr>
          <w:rFonts w:ascii="Agfa Rotis Serif" w:hAnsi="Agfa Rotis Serif"/>
        </w:rPr>
      </w:pPr>
      <w:r w:rsidRPr="001F719C">
        <w:rPr>
          <w:rFonts w:ascii="Agfa Rotis Serif" w:hAnsi="Agfa Rotis Serif"/>
        </w:rPr>
        <w:t>Sicherer wirksam, wenn wenigstens zwei dieser Bedingungen erfüllt sind!</w:t>
      </w:r>
    </w:p>
    <w:p w:rsidR="001F719C" w:rsidRDefault="001F719C" w:rsidP="001F719C">
      <w:pPr>
        <w:rPr>
          <w:rFonts w:ascii="Agfa Rotis Serif" w:hAnsi="Agfa Rotis Serif"/>
        </w:rPr>
      </w:pPr>
    </w:p>
    <w:p w:rsidR="004932B6" w:rsidRPr="00BE5F43" w:rsidRDefault="001F719C" w:rsidP="001F719C">
      <w:pPr>
        <w:rPr>
          <w:rFonts w:ascii="Agfa Rotis Serif" w:hAnsi="Agfa Rotis Serif"/>
        </w:rPr>
      </w:pPr>
      <w:r>
        <w:rPr>
          <w:rFonts w:ascii="Agfa Rotis Serif" w:hAnsi="Agfa Rotis Serif"/>
        </w:rPr>
        <w:t xml:space="preserve">Aus: </w:t>
      </w:r>
      <w:r w:rsidRPr="001F719C">
        <w:rPr>
          <w:rFonts w:ascii="Agfa Rotis Serif" w:hAnsi="Agfa Rotis Serif"/>
        </w:rPr>
        <w:t xml:space="preserve">Andrea K. </w:t>
      </w:r>
      <w:proofErr w:type="spellStart"/>
      <w:r w:rsidRPr="001F719C">
        <w:rPr>
          <w:rFonts w:ascii="Agfa Rotis Serif" w:hAnsi="Agfa Rotis Serif"/>
        </w:rPr>
        <w:t>Thurnwald</w:t>
      </w:r>
      <w:proofErr w:type="spellEnd"/>
      <w:r w:rsidRPr="001F719C">
        <w:rPr>
          <w:rFonts w:ascii="Agfa Rotis Serif" w:hAnsi="Agfa Rotis Serif"/>
        </w:rPr>
        <w:t>: „Fromme Männer“ – eine empirische Studie zum Kontext von Biographie und Religion, Stuttgart 2010</w:t>
      </w:r>
    </w:p>
    <w:sectPr w:rsidR="004932B6" w:rsidRPr="00BE5F43" w:rsidSect="00DF72D0">
      <w:pgSz w:w="11906" w:h="16838"/>
      <w:pgMar w:top="1021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fa Rotis Serif">
    <w:panose1 w:val="0200060306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9C"/>
    <w:rsid w:val="001F719C"/>
    <w:rsid w:val="004932B6"/>
    <w:rsid w:val="00BD278E"/>
    <w:rsid w:val="00BE5F43"/>
    <w:rsid w:val="00D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Thurn</dc:creator>
  <cp:lastModifiedBy>Robert Thurn</cp:lastModifiedBy>
  <cp:revision>1</cp:revision>
  <dcterms:created xsi:type="dcterms:W3CDTF">2012-11-11T11:36:00Z</dcterms:created>
  <dcterms:modified xsi:type="dcterms:W3CDTF">2012-11-11T11:42:00Z</dcterms:modified>
</cp:coreProperties>
</file>